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A290" w14:textId="77777777" w:rsidR="00FD3D12" w:rsidRDefault="00FD3D12">
      <w:pPr>
        <w:pStyle w:val="Normal1"/>
        <w:spacing w:after="0"/>
        <w:jc w:val="both"/>
        <w:rPr>
          <w:rFonts w:ascii="Baumans" w:eastAsia="Baumans" w:hAnsi="Baumans" w:cs="Baumans"/>
          <w:i/>
          <w:sz w:val="52"/>
          <w:szCs w:val="52"/>
        </w:rPr>
      </w:pPr>
    </w:p>
    <w:p w14:paraId="6BB6BD5A" w14:textId="50BEDE35" w:rsidR="00FD3D12" w:rsidRDefault="00D82409">
      <w:pPr>
        <w:pStyle w:val="Normal1"/>
        <w:spacing w:after="0"/>
        <w:jc w:val="both"/>
        <w:rPr>
          <w:rFonts w:ascii="Baumans" w:eastAsia="Baumans" w:hAnsi="Baumans" w:cs="Baumans"/>
          <w:i/>
          <w:sz w:val="52"/>
          <w:szCs w:val="52"/>
        </w:rPr>
      </w:pPr>
      <w:r>
        <w:rPr>
          <w:rFonts w:ascii="Baumans" w:eastAsia="Baumans" w:hAnsi="Baumans" w:cs="Baumans"/>
          <w:i/>
          <w:noProof/>
          <w:sz w:val="52"/>
          <w:szCs w:val="52"/>
        </w:rPr>
        <w:drawing>
          <wp:inline distT="0" distB="0" distL="0" distR="0" wp14:anchorId="43EEC903" wp14:editId="2678C1EF">
            <wp:extent cx="6645275" cy="3736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5D45E7D3" w14:textId="77777777" w:rsidR="00FD3D12" w:rsidRDefault="00FD3D12">
      <w:pPr>
        <w:pStyle w:val="Normal1"/>
        <w:spacing w:after="0"/>
        <w:jc w:val="both"/>
        <w:rPr>
          <w:rFonts w:ascii="Baumans" w:eastAsia="Baumans" w:hAnsi="Baumans" w:cs="Baumans"/>
          <w:i/>
          <w:sz w:val="52"/>
          <w:szCs w:val="52"/>
        </w:rPr>
      </w:pPr>
    </w:p>
    <w:p w14:paraId="7BDE8A83" w14:textId="5C8B0B85" w:rsidR="00507B1A" w:rsidRPr="00E37DBF" w:rsidRDefault="0082005B">
      <w:pPr>
        <w:pStyle w:val="Normal1"/>
        <w:spacing w:after="0"/>
        <w:jc w:val="both"/>
        <w:rPr>
          <w:rFonts w:ascii="Bernard MT Condensed" w:eastAsia="Baumans" w:hAnsi="Bernard MT Condensed" w:cs="Baumans"/>
          <w:color w:val="E36C0A" w:themeColor="accent6" w:themeShade="BF"/>
          <w:sz w:val="72"/>
          <w:szCs w:val="72"/>
        </w:rPr>
      </w:pPr>
      <w:r w:rsidRPr="00E37DBF">
        <w:rPr>
          <w:rFonts w:ascii="Bernard MT Condensed" w:eastAsia="Baumans" w:hAnsi="Bernard MT Condensed" w:cs="Baumans"/>
          <w:i/>
          <w:color w:val="E36C0A" w:themeColor="accent6" w:themeShade="BF"/>
          <w:sz w:val="72"/>
          <w:szCs w:val="72"/>
        </w:rPr>
        <w:t>Presents....</w:t>
      </w:r>
    </w:p>
    <w:p w14:paraId="2374CB96" w14:textId="77777777" w:rsidR="00507B1A" w:rsidRPr="00E37DBF" w:rsidRDefault="0082005B">
      <w:pPr>
        <w:pStyle w:val="Normal1"/>
        <w:spacing w:line="240" w:lineRule="auto"/>
        <w:jc w:val="center"/>
        <w:rPr>
          <w:rFonts w:ascii="Bernard MT Condensed" w:eastAsia="Baumans" w:hAnsi="Bernard MT Condensed" w:cs="Baumans"/>
          <w:color w:val="E36C0A" w:themeColor="accent6" w:themeShade="BF"/>
          <w:sz w:val="72"/>
          <w:szCs w:val="72"/>
        </w:rPr>
      </w:pPr>
      <w:r w:rsidRPr="00E37DBF">
        <w:rPr>
          <w:rFonts w:ascii="Bernard MT Condensed" w:eastAsia="Baumans" w:hAnsi="Bernard MT Condensed" w:cs="Baumans"/>
          <w:color w:val="E36C0A" w:themeColor="accent6" w:themeShade="BF"/>
          <w:sz w:val="72"/>
          <w:szCs w:val="72"/>
        </w:rPr>
        <w:t>The MONKEY’S</w:t>
      </w:r>
    </w:p>
    <w:p w14:paraId="52B3070B" w14:textId="77777777" w:rsidR="00507B1A" w:rsidRPr="00E37DBF" w:rsidRDefault="0082005B">
      <w:pPr>
        <w:pStyle w:val="Normal1"/>
        <w:spacing w:line="240" w:lineRule="auto"/>
        <w:jc w:val="center"/>
        <w:rPr>
          <w:rFonts w:ascii="Bernard MT Condensed" w:eastAsia="Baumans" w:hAnsi="Bernard MT Condensed" w:cs="Baumans"/>
          <w:color w:val="E36C0A" w:themeColor="accent6" w:themeShade="BF"/>
          <w:sz w:val="72"/>
          <w:szCs w:val="72"/>
        </w:rPr>
      </w:pPr>
      <w:r w:rsidRPr="00E37DBF">
        <w:rPr>
          <w:rFonts w:ascii="Bernard MT Condensed" w:eastAsia="Baumans" w:hAnsi="Bernard MT Condensed" w:cs="Baumans"/>
          <w:color w:val="E36C0A" w:themeColor="accent6" w:themeShade="BF"/>
          <w:sz w:val="72"/>
          <w:szCs w:val="72"/>
        </w:rPr>
        <w:t>20 km beach relay</w:t>
      </w:r>
    </w:p>
    <w:p w14:paraId="39220AC3" w14:textId="77777777" w:rsidR="00507B1A" w:rsidRPr="00E37DBF" w:rsidRDefault="0082005B">
      <w:pPr>
        <w:pStyle w:val="Normal1"/>
        <w:spacing w:line="240" w:lineRule="auto"/>
        <w:jc w:val="center"/>
        <w:rPr>
          <w:rFonts w:ascii="Bernard MT Condensed" w:eastAsia="Baumans" w:hAnsi="Bernard MT Condensed" w:cs="Baumans"/>
          <w:color w:val="E36C0A" w:themeColor="accent6" w:themeShade="BF"/>
          <w:sz w:val="72"/>
          <w:szCs w:val="72"/>
        </w:rPr>
      </w:pPr>
      <w:r w:rsidRPr="00E37DBF">
        <w:rPr>
          <w:rFonts w:ascii="Bernard MT Condensed" w:eastAsia="Baumans" w:hAnsi="Bernard MT Condensed" w:cs="Baumans"/>
          <w:color w:val="E36C0A" w:themeColor="accent6" w:themeShade="BF"/>
          <w:sz w:val="72"/>
          <w:szCs w:val="72"/>
        </w:rPr>
        <w:t>Koombana Beach</w:t>
      </w:r>
    </w:p>
    <w:p w14:paraId="3EDE3D09" w14:textId="3149E149" w:rsidR="006B31CE" w:rsidRDefault="0082005B" w:rsidP="006B31CE">
      <w:pPr>
        <w:pStyle w:val="Normal1"/>
        <w:spacing w:line="240" w:lineRule="auto"/>
        <w:jc w:val="center"/>
        <w:rPr>
          <w:rFonts w:ascii="Bernard MT Condensed" w:eastAsia="Baumans" w:hAnsi="Bernard MT Condensed" w:cs="Baumans"/>
          <w:color w:val="E36C0A" w:themeColor="accent6" w:themeShade="BF"/>
          <w:sz w:val="72"/>
          <w:szCs w:val="72"/>
        </w:rPr>
      </w:pPr>
      <w:r w:rsidRPr="00E37DBF">
        <w:rPr>
          <w:rFonts w:ascii="Bernard MT Condensed" w:eastAsia="Baumans" w:hAnsi="Bernard MT Condensed" w:cs="Baumans"/>
          <w:color w:val="E36C0A" w:themeColor="accent6" w:themeShade="BF"/>
          <w:sz w:val="72"/>
          <w:szCs w:val="72"/>
        </w:rPr>
        <w:t>Saturday 1</w:t>
      </w:r>
      <w:r w:rsidR="00917FAF">
        <w:rPr>
          <w:rFonts w:ascii="Bernard MT Condensed" w:eastAsia="Baumans" w:hAnsi="Bernard MT Condensed" w:cs="Baumans"/>
          <w:color w:val="E36C0A" w:themeColor="accent6" w:themeShade="BF"/>
          <w:sz w:val="72"/>
          <w:szCs w:val="72"/>
        </w:rPr>
        <w:t>0</w:t>
      </w:r>
      <w:r w:rsidRPr="00E37DBF">
        <w:rPr>
          <w:rFonts w:ascii="Bernard MT Condensed" w:eastAsia="Baumans" w:hAnsi="Bernard MT Condensed" w:cs="Baumans"/>
          <w:color w:val="E36C0A" w:themeColor="accent6" w:themeShade="BF"/>
          <w:sz w:val="72"/>
          <w:szCs w:val="72"/>
          <w:vertAlign w:val="superscript"/>
        </w:rPr>
        <w:t>th</w:t>
      </w:r>
      <w:r w:rsidRPr="00E37DBF">
        <w:rPr>
          <w:rFonts w:ascii="Bernard MT Condensed" w:eastAsia="Baumans" w:hAnsi="Bernard MT Condensed" w:cs="Baumans"/>
          <w:color w:val="E36C0A" w:themeColor="accent6" w:themeShade="BF"/>
          <w:sz w:val="72"/>
          <w:szCs w:val="72"/>
        </w:rPr>
        <w:t xml:space="preserve"> Feb 202</w:t>
      </w:r>
      <w:r w:rsidR="00917FAF">
        <w:rPr>
          <w:rFonts w:ascii="Bernard MT Condensed" w:eastAsia="Baumans" w:hAnsi="Bernard MT Condensed" w:cs="Baumans"/>
          <w:color w:val="E36C0A" w:themeColor="accent6" w:themeShade="BF"/>
          <w:sz w:val="72"/>
          <w:szCs w:val="72"/>
        </w:rPr>
        <w:t>4</w:t>
      </w:r>
    </w:p>
    <w:p w14:paraId="796E584B" w14:textId="77777777" w:rsidR="006B31CE" w:rsidRPr="00E37DBF" w:rsidRDefault="006B31CE" w:rsidP="006B31CE">
      <w:pPr>
        <w:pStyle w:val="Normal1"/>
        <w:spacing w:line="240" w:lineRule="auto"/>
        <w:jc w:val="center"/>
        <w:rPr>
          <w:rFonts w:ascii="Bernard MT Condensed" w:eastAsia="Baumans" w:hAnsi="Bernard MT Condensed" w:cs="Baumans"/>
          <w:color w:val="E36C0A" w:themeColor="accent6" w:themeShade="BF"/>
          <w:sz w:val="72"/>
          <w:szCs w:val="72"/>
        </w:rPr>
      </w:pPr>
    </w:p>
    <w:p w14:paraId="28F2A302" w14:textId="7FA7E8B3" w:rsidR="00507B1A" w:rsidRPr="00E37DBF" w:rsidRDefault="00FB2C22">
      <w:pPr>
        <w:pStyle w:val="Normal1"/>
        <w:jc w:val="center"/>
        <w:rPr>
          <w:rFonts w:ascii="Bernard MT Condensed" w:eastAsia="Impact" w:hAnsi="Bernard MT Condensed" w:cs="Impact"/>
          <w:sz w:val="60"/>
          <w:szCs w:val="60"/>
        </w:rPr>
      </w:pPr>
      <w:r>
        <w:rPr>
          <w:rFonts w:ascii="Bernard MT Condensed" w:eastAsia="Impact" w:hAnsi="Bernard MT Condensed" w:cs="Impact"/>
          <w:noProof/>
          <w:sz w:val="60"/>
          <w:szCs w:val="60"/>
        </w:rPr>
        <w:drawing>
          <wp:inline distT="0" distB="0" distL="0" distR="0" wp14:anchorId="78ED9D7B" wp14:editId="46672FF7">
            <wp:extent cx="6132830" cy="89598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p w14:paraId="11E8C234" w14:textId="5383C20A" w:rsidR="001D4F31" w:rsidRDefault="009D5BE4" w:rsidP="00FB2C22">
      <w:pPr>
        <w:jc w:val="center"/>
        <w:rPr>
          <w:b/>
          <w:sz w:val="52"/>
          <w:szCs w:val="52"/>
          <w:u w:val="single"/>
        </w:rPr>
      </w:pPr>
      <w:r>
        <w:rPr>
          <w:b/>
          <w:noProof/>
          <w:sz w:val="52"/>
          <w:szCs w:val="52"/>
          <w:u w:val="single"/>
        </w:rPr>
        <w:lastRenderedPageBreak/>
        <w:drawing>
          <wp:inline distT="0" distB="0" distL="0" distR="0" wp14:anchorId="0D7F744D" wp14:editId="069C1D2C">
            <wp:extent cx="5144135" cy="38601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9669" cy="3871847"/>
                    </a:xfrm>
                    <a:prstGeom prst="rect">
                      <a:avLst/>
                    </a:prstGeom>
                    <a:noFill/>
                  </pic:spPr>
                </pic:pic>
              </a:graphicData>
            </a:graphic>
          </wp:inline>
        </w:drawing>
      </w:r>
    </w:p>
    <w:p w14:paraId="4E05C132" w14:textId="67CDC105" w:rsidR="00533CE2" w:rsidRDefault="00533CE2">
      <w:pPr>
        <w:rPr>
          <w:b/>
          <w:sz w:val="52"/>
          <w:szCs w:val="52"/>
          <w:u w:val="single"/>
        </w:rPr>
      </w:pPr>
    </w:p>
    <w:p w14:paraId="39AE46FC" w14:textId="694459D7" w:rsidR="00D82409" w:rsidRDefault="00562EA0">
      <w:pPr>
        <w:rPr>
          <w:b/>
          <w:sz w:val="52"/>
          <w:szCs w:val="52"/>
          <w:u w:val="single"/>
        </w:rPr>
      </w:pPr>
      <w:r>
        <w:rPr>
          <w:b/>
          <w:noProof/>
          <w:sz w:val="52"/>
          <w:szCs w:val="52"/>
          <w:u w:val="single"/>
        </w:rPr>
        <w:drawing>
          <wp:inline distT="0" distB="0" distL="0" distR="0" wp14:anchorId="46743C2C" wp14:editId="4E731F2D">
            <wp:extent cx="6800850"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676525"/>
                    </a:xfrm>
                    <a:prstGeom prst="rect">
                      <a:avLst/>
                    </a:prstGeom>
                    <a:noFill/>
                  </pic:spPr>
                </pic:pic>
              </a:graphicData>
            </a:graphic>
          </wp:inline>
        </w:drawing>
      </w:r>
    </w:p>
    <w:p w14:paraId="469A6A0A" w14:textId="77777777" w:rsidR="00507B1A" w:rsidRDefault="0082005B">
      <w:pPr>
        <w:pStyle w:val="Normal1"/>
        <w:spacing w:line="240" w:lineRule="auto"/>
        <w:jc w:val="center"/>
        <w:rPr>
          <w:color w:val="FF0000"/>
          <w:sz w:val="52"/>
          <w:szCs w:val="52"/>
          <w:u w:val="single"/>
        </w:rPr>
      </w:pPr>
      <w:r>
        <w:rPr>
          <w:b/>
          <w:sz w:val="52"/>
          <w:szCs w:val="52"/>
          <w:u w:val="single"/>
        </w:rPr>
        <w:t>RACE PROGRAM</w:t>
      </w:r>
    </w:p>
    <w:p w14:paraId="2CE2E25E" w14:textId="11366057" w:rsidR="00507B1A" w:rsidRDefault="0082005B">
      <w:pPr>
        <w:pStyle w:val="Normal1"/>
        <w:spacing w:line="240" w:lineRule="auto"/>
        <w:rPr>
          <w:color w:val="000000"/>
          <w:sz w:val="36"/>
          <w:szCs w:val="36"/>
        </w:rPr>
      </w:pPr>
      <w:r>
        <w:rPr>
          <w:b/>
          <w:sz w:val="36"/>
          <w:szCs w:val="36"/>
          <w:u w:val="single"/>
        </w:rPr>
        <w:t>9</w:t>
      </w:r>
      <w:r>
        <w:rPr>
          <w:b/>
          <w:color w:val="000000"/>
          <w:sz w:val="36"/>
          <w:szCs w:val="36"/>
          <w:u w:val="single"/>
        </w:rPr>
        <w:t>.</w:t>
      </w:r>
      <w:r>
        <w:rPr>
          <w:b/>
          <w:sz w:val="36"/>
          <w:szCs w:val="36"/>
          <w:u w:val="single"/>
        </w:rPr>
        <w:t>0</w:t>
      </w:r>
      <w:r>
        <w:rPr>
          <w:b/>
          <w:color w:val="000000"/>
          <w:sz w:val="36"/>
          <w:szCs w:val="36"/>
          <w:u w:val="single"/>
        </w:rPr>
        <w:t>0AM</w:t>
      </w:r>
      <w:r w:rsidR="00381B9F">
        <w:rPr>
          <w:color w:val="000000"/>
          <w:sz w:val="36"/>
          <w:szCs w:val="36"/>
        </w:rPr>
        <w:tab/>
        <w:t xml:space="preserve">  Sign</w:t>
      </w:r>
      <w:r>
        <w:rPr>
          <w:color w:val="000000"/>
          <w:sz w:val="36"/>
          <w:szCs w:val="36"/>
        </w:rPr>
        <w:t xml:space="preserve"> </w:t>
      </w:r>
      <w:r w:rsidR="00381B9F">
        <w:rPr>
          <w:color w:val="000000"/>
          <w:sz w:val="36"/>
          <w:szCs w:val="36"/>
        </w:rPr>
        <w:t>in</w:t>
      </w:r>
      <w:r>
        <w:rPr>
          <w:color w:val="000000"/>
          <w:sz w:val="36"/>
          <w:szCs w:val="36"/>
        </w:rPr>
        <w:t xml:space="preserve"> and Scrutineering</w:t>
      </w:r>
    </w:p>
    <w:p w14:paraId="1712F6BC" w14:textId="6AECF575" w:rsidR="00507B1A" w:rsidRDefault="0082005B">
      <w:pPr>
        <w:pStyle w:val="Normal1"/>
        <w:spacing w:line="240" w:lineRule="auto"/>
        <w:ind w:left="2880" w:hanging="2880"/>
        <w:rPr>
          <w:sz w:val="36"/>
          <w:szCs w:val="36"/>
        </w:rPr>
      </w:pPr>
      <w:r>
        <w:rPr>
          <w:b/>
          <w:sz w:val="36"/>
          <w:szCs w:val="36"/>
          <w:u w:val="single"/>
        </w:rPr>
        <w:t>10.00AM</w:t>
      </w:r>
      <w:r w:rsidR="000A6E2A">
        <w:rPr>
          <w:b/>
          <w:sz w:val="36"/>
          <w:szCs w:val="36"/>
        </w:rPr>
        <w:t xml:space="preserve"> </w:t>
      </w:r>
      <w:r w:rsidR="00381B9F">
        <w:rPr>
          <w:b/>
          <w:sz w:val="36"/>
          <w:szCs w:val="36"/>
        </w:rPr>
        <w:t xml:space="preserve"> </w:t>
      </w:r>
      <w:r w:rsidR="000A6E2A">
        <w:rPr>
          <w:b/>
          <w:sz w:val="36"/>
          <w:szCs w:val="36"/>
        </w:rPr>
        <w:t xml:space="preserve"> </w:t>
      </w:r>
      <w:r>
        <w:rPr>
          <w:sz w:val="36"/>
          <w:szCs w:val="36"/>
        </w:rPr>
        <w:t xml:space="preserve">Race Brief </w:t>
      </w:r>
    </w:p>
    <w:p w14:paraId="4D9041D1" w14:textId="69753830" w:rsidR="00507B1A" w:rsidRDefault="0082005B">
      <w:pPr>
        <w:pStyle w:val="Normal1"/>
        <w:spacing w:line="240" w:lineRule="auto"/>
        <w:ind w:left="2880" w:hanging="2880"/>
        <w:rPr>
          <w:sz w:val="36"/>
          <w:szCs w:val="36"/>
        </w:rPr>
      </w:pPr>
      <w:r>
        <w:rPr>
          <w:b/>
          <w:sz w:val="36"/>
          <w:szCs w:val="36"/>
          <w:u w:val="single"/>
        </w:rPr>
        <w:t>10.30AM</w:t>
      </w:r>
      <w:r w:rsidR="000A6E2A">
        <w:rPr>
          <w:b/>
          <w:sz w:val="36"/>
          <w:szCs w:val="36"/>
          <w:u w:val="single"/>
        </w:rPr>
        <w:t xml:space="preserve"> </w:t>
      </w:r>
      <w:r>
        <w:rPr>
          <w:sz w:val="36"/>
          <w:szCs w:val="36"/>
        </w:rPr>
        <w:t xml:space="preserve"> </w:t>
      </w:r>
      <w:r w:rsidR="00B53495">
        <w:rPr>
          <w:sz w:val="36"/>
          <w:szCs w:val="36"/>
        </w:rPr>
        <w:t xml:space="preserve"> </w:t>
      </w:r>
      <w:r>
        <w:rPr>
          <w:sz w:val="36"/>
          <w:szCs w:val="36"/>
        </w:rPr>
        <w:t>Race Start</w:t>
      </w:r>
    </w:p>
    <w:p w14:paraId="3239DF9E" w14:textId="284CEF06" w:rsidR="00507B1A" w:rsidRDefault="0082005B">
      <w:pPr>
        <w:pStyle w:val="Normal1"/>
        <w:rPr>
          <w:sz w:val="36"/>
          <w:szCs w:val="36"/>
          <w:u w:val="single"/>
        </w:rPr>
      </w:pPr>
      <w:r>
        <w:rPr>
          <w:b/>
          <w:sz w:val="36"/>
          <w:szCs w:val="36"/>
          <w:u w:val="single"/>
        </w:rPr>
        <w:t>1.30PM</w:t>
      </w:r>
      <w:r w:rsidR="00381B9F">
        <w:rPr>
          <w:b/>
          <w:sz w:val="36"/>
          <w:szCs w:val="36"/>
          <w:u w:val="single"/>
        </w:rPr>
        <w:t xml:space="preserve"> </w:t>
      </w:r>
      <w:r w:rsidR="00A23520">
        <w:rPr>
          <w:b/>
          <w:sz w:val="36"/>
          <w:szCs w:val="36"/>
          <w:u w:val="single"/>
        </w:rPr>
        <w:t xml:space="preserve"> </w:t>
      </w:r>
      <w:r w:rsidR="00381B9F">
        <w:rPr>
          <w:b/>
          <w:sz w:val="36"/>
          <w:szCs w:val="36"/>
          <w:u w:val="single"/>
        </w:rPr>
        <w:t xml:space="preserve">    </w:t>
      </w:r>
      <w:r>
        <w:rPr>
          <w:sz w:val="36"/>
          <w:szCs w:val="36"/>
        </w:rPr>
        <w:t>Presentations a</w:t>
      </w:r>
      <w:r w:rsidR="00820F57">
        <w:rPr>
          <w:sz w:val="36"/>
          <w:szCs w:val="36"/>
        </w:rPr>
        <w:t xml:space="preserve">t </w:t>
      </w:r>
      <w:r w:rsidR="000A6E2A">
        <w:rPr>
          <w:sz w:val="36"/>
          <w:szCs w:val="36"/>
        </w:rPr>
        <w:t>Koombana.</w:t>
      </w:r>
    </w:p>
    <w:p w14:paraId="7144916E" w14:textId="77777777" w:rsidR="00507B1A" w:rsidRDefault="00507B1A">
      <w:pPr>
        <w:pStyle w:val="Normal1"/>
        <w:jc w:val="both"/>
        <w:rPr>
          <w:sz w:val="16"/>
          <w:szCs w:val="16"/>
          <w:u w:val="single"/>
        </w:rPr>
      </w:pPr>
    </w:p>
    <w:p w14:paraId="6E8C0B6A" w14:textId="2A7A903F" w:rsidR="00507B1A" w:rsidRDefault="0082005B">
      <w:pPr>
        <w:pStyle w:val="Normal1"/>
        <w:spacing w:after="0"/>
        <w:jc w:val="both"/>
        <w:rPr>
          <w:sz w:val="32"/>
          <w:szCs w:val="32"/>
        </w:rPr>
      </w:pPr>
      <w:r>
        <w:rPr>
          <w:b/>
          <w:i/>
          <w:sz w:val="32"/>
          <w:szCs w:val="32"/>
          <w:u w:val="single"/>
        </w:rPr>
        <w:t>Entry</w:t>
      </w:r>
    </w:p>
    <w:p w14:paraId="0D9ED56D" w14:textId="1D111B4E" w:rsidR="00507B1A" w:rsidRDefault="0082005B">
      <w:pPr>
        <w:pStyle w:val="Normal1"/>
        <w:spacing w:after="0"/>
        <w:jc w:val="both"/>
        <w:rPr>
          <w:sz w:val="32"/>
          <w:szCs w:val="32"/>
        </w:rPr>
      </w:pPr>
      <w:r>
        <w:rPr>
          <w:sz w:val="32"/>
          <w:szCs w:val="32"/>
        </w:rPr>
        <w:t>$2</w:t>
      </w:r>
      <w:r w:rsidR="00504F4F">
        <w:rPr>
          <w:sz w:val="32"/>
          <w:szCs w:val="32"/>
        </w:rPr>
        <w:t>5</w:t>
      </w:r>
      <w:r>
        <w:rPr>
          <w:sz w:val="32"/>
          <w:szCs w:val="32"/>
        </w:rPr>
        <w:t>pp via the AOCRA website.</w:t>
      </w:r>
    </w:p>
    <w:p w14:paraId="23E82C94" w14:textId="10F12CD8" w:rsidR="00507B1A" w:rsidRDefault="0082005B">
      <w:pPr>
        <w:pStyle w:val="Normal1"/>
        <w:spacing w:after="0"/>
        <w:jc w:val="both"/>
        <w:rPr>
          <w:sz w:val="32"/>
          <w:szCs w:val="32"/>
        </w:rPr>
      </w:pPr>
      <w:r>
        <w:rPr>
          <w:sz w:val="32"/>
          <w:szCs w:val="32"/>
        </w:rPr>
        <w:t>Club Nominations due Saturday 0</w:t>
      </w:r>
      <w:r w:rsidR="00602C06">
        <w:rPr>
          <w:sz w:val="32"/>
          <w:szCs w:val="32"/>
        </w:rPr>
        <w:t>3</w:t>
      </w:r>
      <w:r w:rsidR="00602C06" w:rsidRPr="00602C06">
        <w:rPr>
          <w:sz w:val="32"/>
          <w:szCs w:val="32"/>
          <w:vertAlign w:val="superscript"/>
        </w:rPr>
        <w:t>rd</w:t>
      </w:r>
      <w:r w:rsidR="00602C06">
        <w:rPr>
          <w:sz w:val="32"/>
          <w:szCs w:val="32"/>
        </w:rPr>
        <w:t xml:space="preserve"> </w:t>
      </w:r>
      <w:r>
        <w:rPr>
          <w:sz w:val="32"/>
          <w:szCs w:val="32"/>
        </w:rPr>
        <w:t xml:space="preserve">Feb. </w:t>
      </w:r>
    </w:p>
    <w:p w14:paraId="1D02DCCB" w14:textId="34A6451A" w:rsidR="00507B1A" w:rsidRDefault="0082005B">
      <w:pPr>
        <w:pStyle w:val="Normal1"/>
        <w:jc w:val="both"/>
        <w:rPr>
          <w:sz w:val="32"/>
          <w:szCs w:val="32"/>
        </w:rPr>
      </w:pPr>
      <w:r>
        <w:rPr>
          <w:sz w:val="32"/>
          <w:szCs w:val="32"/>
        </w:rPr>
        <w:t xml:space="preserve">Team Nominations due </w:t>
      </w:r>
      <w:r w:rsidR="00602C06">
        <w:rPr>
          <w:sz w:val="32"/>
          <w:szCs w:val="32"/>
        </w:rPr>
        <w:t>Saturday 03</w:t>
      </w:r>
      <w:r w:rsidR="00602C06" w:rsidRPr="00602C06">
        <w:rPr>
          <w:sz w:val="32"/>
          <w:szCs w:val="32"/>
          <w:vertAlign w:val="superscript"/>
        </w:rPr>
        <w:t>rd</w:t>
      </w:r>
      <w:r w:rsidR="00602C06">
        <w:rPr>
          <w:sz w:val="32"/>
          <w:szCs w:val="32"/>
        </w:rPr>
        <w:t xml:space="preserve"> Feb</w:t>
      </w:r>
      <w:r>
        <w:rPr>
          <w:sz w:val="32"/>
          <w:szCs w:val="32"/>
        </w:rPr>
        <w:t>.</w:t>
      </w:r>
    </w:p>
    <w:p w14:paraId="11DD25F9" w14:textId="3AFC9D46" w:rsidR="00507B1A" w:rsidRDefault="0082005B">
      <w:pPr>
        <w:pStyle w:val="Normal1"/>
        <w:spacing w:after="0"/>
        <w:jc w:val="both"/>
        <w:rPr>
          <w:sz w:val="32"/>
          <w:szCs w:val="32"/>
        </w:rPr>
      </w:pPr>
      <w:r>
        <w:rPr>
          <w:b/>
          <w:i/>
          <w:sz w:val="32"/>
          <w:szCs w:val="32"/>
          <w:u w:val="single"/>
        </w:rPr>
        <w:t>Teams</w:t>
      </w:r>
    </w:p>
    <w:p w14:paraId="6C068D35" w14:textId="77777777" w:rsidR="00507B1A" w:rsidRDefault="0082005B">
      <w:pPr>
        <w:pStyle w:val="Normal1"/>
        <w:spacing w:after="0"/>
        <w:jc w:val="both"/>
        <w:rPr>
          <w:sz w:val="32"/>
          <w:szCs w:val="32"/>
        </w:rPr>
      </w:pPr>
      <w:r>
        <w:rPr>
          <w:sz w:val="32"/>
          <w:szCs w:val="32"/>
        </w:rPr>
        <w:t xml:space="preserve">Each leg must be </w:t>
      </w:r>
      <w:r w:rsidRPr="00D86E2D">
        <w:rPr>
          <w:color w:val="FF0000"/>
          <w:sz w:val="32"/>
          <w:szCs w:val="32"/>
          <w:u w:val="single"/>
        </w:rPr>
        <w:t>MIXED crews only</w:t>
      </w:r>
      <w:r>
        <w:rPr>
          <w:sz w:val="32"/>
          <w:szCs w:val="32"/>
        </w:rPr>
        <w:t xml:space="preserve">, maximum of </w:t>
      </w:r>
      <w:r w:rsidRPr="00D86E2D">
        <w:rPr>
          <w:color w:val="FF0000"/>
          <w:sz w:val="32"/>
          <w:szCs w:val="32"/>
        </w:rPr>
        <w:t xml:space="preserve">10 </w:t>
      </w:r>
      <w:r>
        <w:rPr>
          <w:sz w:val="32"/>
          <w:szCs w:val="32"/>
        </w:rPr>
        <w:t>paddlers per team.</w:t>
      </w:r>
    </w:p>
    <w:p w14:paraId="52641C98" w14:textId="77777777" w:rsidR="00507B1A" w:rsidRDefault="0082005B">
      <w:pPr>
        <w:pStyle w:val="Normal1"/>
        <w:spacing w:after="0"/>
        <w:jc w:val="both"/>
        <w:rPr>
          <w:color w:val="FF0000"/>
          <w:sz w:val="32"/>
          <w:szCs w:val="32"/>
        </w:rPr>
      </w:pPr>
      <w:r>
        <w:rPr>
          <w:sz w:val="32"/>
          <w:szCs w:val="32"/>
        </w:rPr>
        <w:t xml:space="preserve">Boat ratio is </w:t>
      </w:r>
      <w:r w:rsidRPr="00D86E2D">
        <w:rPr>
          <w:color w:val="FF0000"/>
          <w:sz w:val="32"/>
          <w:szCs w:val="32"/>
        </w:rPr>
        <w:t xml:space="preserve">3men:3women, </w:t>
      </w:r>
      <w:r>
        <w:rPr>
          <w:sz w:val="32"/>
          <w:szCs w:val="32"/>
        </w:rPr>
        <w:t>with exception to juniors rule; up to 2 male junior aged 14-16 can sit in a women’s seat.</w:t>
      </w:r>
    </w:p>
    <w:p w14:paraId="65A9D440" w14:textId="3B108C97" w:rsidR="00507B1A" w:rsidRDefault="0082005B">
      <w:pPr>
        <w:pStyle w:val="Normal1"/>
        <w:jc w:val="both"/>
        <w:rPr>
          <w:sz w:val="32"/>
          <w:szCs w:val="32"/>
        </w:rPr>
      </w:pPr>
      <w:r>
        <w:rPr>
          <w:sz w:val="32"/>
          <w:szCs w:val="32"/>
        </w:rPr>
        <w:t>Juniors</w:t>
      </w:r>
      <w:r w:rsidR="00C865E0">
        <w:rPr>
          <w:sz w:val="32"/>
          <w:szCs w:val="32"/>
        </w:rPr>
        <w:t>….</w:t>
      </w:r>
      <w:r>
        <w:rPr>
          <w:sz w:val="32"/>
          <w:szCs w:val="32"/>
        </w:rPr>
        <w:t xml:space="preserve"> </w:t>
      </w:r>
      <w:r w:rsidR="00AE0A8E">
        <w:rPr>
          <w:sz w:val="32"/>
          <w:szCs w:val="32"/>
        </w:rPr>
        <w:t>14-16 years</w:t>
      </w:r>
      <w:r>
        <w:rPr>
          <w:sz w:val="32"/>
          <w:szCs w:val="32"/>
        </w:rPr>
        <w:t xml:space="preserve"> will need a parental permission slip also signed by their coach.</w:t>
      </w:r>
      <w:r w:rsidR="00AE0A8E">
        <w:rPr>
          <w:sz w:val="32"/>
          <w:szCs w:val="32"/>
        </w:rPr>
        <w:t xml:space="preserve">   </w:t>
      </w:r>
      <w:hyperlink r:id="rId9" w:history="1">
        <w:r w:rsidR="009E201D" w:rsidRPr="009E201D">
          <w:rPr>
            <w:rStyle w:val="Hyperlink"/>
            <w:sz w:val="32"/>
            <w:szCs w:val="32"/>
          </w:rPr>
          <w:t>file:///C:\Users\barga\OneDrive\Desktop\AOCRA%20Junior%20Parental%20Coach%20Approval%20Form%20F12%20Updated%20130122%20(1).pdf</w:t>
        </w:r>
      </w:hyperlink>
    </w:p>
    <w:p w14:paraId="3F407DB5" w14:textId="2589C62C" w:rsidR="00507B1A" w:rsidRDefault="0082005B">
      <w:pPr>
        <w:pStyle w:val="Normal1"/>
        <w:spacing w:after="0"/>
        <w:jc w:val="both"/>
        <w:rPr>
          <w:sz w:val="32"/>
          <w:szCs w:val="32"/>
          <w:u w:val="single"/>
        </w:rPr>
      </w:pPr>
      <w:r>
        <w:rPr>
          <w:b/>
          <w:i/>
          <w:sz w:val="32"/>
          <w:szCs w:val="32"/>
          <w:u w:val="single"/>
        </w:rPr>
        <w:t>Safety Equipment</w:t>
      </w:r>
    </w:p>
    <w:p w14:paraId="28235628" w14:textId="77777777" w:rsidR="00507B1A" w:rsidRDefault="0082005B">
      <w:pPr>
        <w:pStyle w:val="Normal1"/>
        <w:numPr>
          <w:ilvl w:val="0"/>
          <w:numId w:val="1"/>
        </w:numPr>
        <w:spacing w:after="0"/>
        <w:jc w:val="both"/>
        <w:rPr>
          <w:sz w:val="32"/>
          <w:szCs w:val="32"/>
        </w:rPr>
      </w:pPr>
      <w:r>
        <w:rPr>
          <w:sz w:val="32"/>
          <w:szCs w:val="32"/>
        </w:rPr>
        <w:t>All canoes must carry 6 x PFD’S types 1, 2, or 3.  They must be secured and easily accessible.</w:t>
      </w:r>
    </w:p>
    <w:p w14:paraId="6EAD085B" w14:textId="77777777" w:rsidR="00507B1A" w:rsidRDefault="0082005B">
      <w:pPr>
        <w:pStyle w:val="Normal1"/>
        <w:numPr>
          <w:ilvl w:val="0"/>
          <w:numId w:val="1"/>
        </w:numPr>
        <w:spacing w:after="0"/>
        <w:jc w:val="both"/>
        <w:rPr>
          <w:sz w:val="32"/>
          <w:szCs w:val="32"/>
        </w:rPr>
      </w:pPr>
      <w:r>
        <w:rPr>
          <w:sz w:val="32"/>
          <w:szCs w:val="32"/>
        </w:rPr>
        <w:t>A minimum of 2 buckets or similar pieces of equipment to be used to bail out a canoe. They must be secured and easily accessible.</w:t>
      </w:r>
    </w:p>
    <w:p w14:paraId="7F26845D" w14:textId="77777777" w:rsidR="00507B1A" w:rsidRDefault="0082005B">
      <w:pPr>
        <w:pStyle w:val="Normal1"/>
        <w:numPr>
          <w:ilvl w:val="0"/>
          <w:numId w:val="1"/>
        </w:numPr>
        <w:spacing w:after="0"/>
        <w:jc w:val="both"/>
        <w:rPr>
          <w:sz w:val="32"/>
          <w:szCs w:val="32"/>
        </w:rPr>
      </w:pPr>
      <w:r>
        <w:rPr>
          <w:sz w:val="32"/>
          <w:szCs w:val="32"/>
        </w:rPr>
        <w:t xml:space="preserve">A minimum of 1 spare paddle </w:t>
      </w:r>
    </w:p>
    <w:p w14:paraId="03B0E6FD" w14:textId="77777777" w:rsidR="00507B1A" w:rsidRDefault="0082005B">
      <w:pPr>
        <w:pStyle w:val="Normal1"/>
        <w:numPr>
          <w:ilvl w:val="0"/>
          <w:numId w:val="1"/>
        </w:numPr>
        <w:spacing w:after="0"/>
        <w:jc w:val="both"/>
        <w:rPr>
          <w:sz w:val="32"/>
          <w:szCs w:val="32"/>
        </w:rPr>
      </w:pPr>
      <w:r>
        <w:rPr>
          <w:sz w:val="32"/>
          <w:szCs w:val="32"/>
        </w:rPr>
        <w:t xml:space="preserve">A towrope (of 25 metres minimum length by 12 mm diameter, SILVER ROPE, tied to the forward spreader, secured outside the covers and available for immediate use) </w:t>
      </w:r>
    </w:p>
    <w:p w14:paraId="5279498B" w14:textId="0CFC89F7" w:rsidR="00507B1A" w:rsidRPr="00FB2C22" w:rsidRDefault="0082005B" w:rsidP="00FB2C22">
      <w:pPr>
        <w:pStyle w:val="Normal1"/>
        <w:numPr>
          <w:ilvl w:val="0"/>
          <w:numId w:val="1"/>
        </w:numPr>
        <w:jc w:val="both"/>
        <w:rPr>
          <w:sz w:val="32"/>
          <w:szCs w:val="32"/>
        </w:rPr>
      </w:pPr>
      <w:r>
        <w:rPr>
          <w:sz w:val="32"/>
          <w:szCs w:val="32"/>
        </w:rPr>
        <w:t xml:space="preserve">Storm covers are permitted at any time and are compulsory at the discretion of the Race Director. </w:t>
      </w:r>
    </w:p>
    <w:p w14:paraId="536C2509" w14:textId="31844AB2" w:rsidR="00507B1A" w:rsidRDefault="0082005B">
      <w:pPr>
        <w:pStyle w:val="Normal1"/>
        <w:spacing w:after="0"/>
        <w:jc w:val="both"/>
        <w:rPr>
          <w:sz w:val="32"/>
          <w:szCs w:val="32"/>
        </w:rPr>
      </w:pPr>
      <w:r>
        <w:rPr>
          <w:b/>
          <w:i/>
          <w:sz w:val="32"/>
          <w:szCs w:val="32"/>
          <w:u w:val="single"/>
        </w:rPr>
        <w:t xml:space="preserve">Locations </w:t>
      </w:r>
    </w:p>
    <w:p w14:paraId="76D5B93C" w14:textId="77777777" w:rsidR="00507B1A" w:rsidRDefault="0082005B">
      <w:pPr>
        <w:pStyle w:val="Normal1"/>
        <w:spacing w:after="0"/>
        <w:jc w:val="both"/>
        <w:rPr>
          <w:sz w:val="32"/>
          <w:szCs w:val="32"/>
        </w:rPr>
      </w:pPr>
      <w:r>
        <w:rPr>
          <w:sz w:val="32"/>
          <w:szCs w:val="32"/>
        </w:rPr>
        <w:t>Race Event = Koombana Beach, Anchorage Cove, Bunbury.</w:t>
      </w:r>
    </w:p>
    <w:p w14:paraId="00303361" w14:textId="0DA80193" w:rsidR="00507B1A" w:rsidRDefault="0082005B">
      <w:pPr>
        <w:pStyle w:val="Normal1"/>
        <w:spacing w:after="0"/>
        <w:jc w:val="both"/>
        <w:rPr>
          <w:sz w:val="32"/>
          <w:szCs w:val="32"/>
        </w:rPr>
      </w:pPr>
      <w:r>
        <w:rPr>
          <w:sz w:val="32"/>
          <w:szCs w:val="32"/>
        </w:rPr>
        <w:t xml:space="preserve">Presentation’s, </w:t>
      </w:r>
      <w:r w:rsidR="00504F4F">
        <w:rPr>
          <w:sz w:val="32"/>
          <w:szCs w:val="32"/>
        </w:rPr>
        <w:t>Koombana</w:t>
      </w:r>
      <w:r>
        <w:rPr>
          <w:sz w:val="32"/>
          <w:szCs w:val="32"/>
        </w:rPr>
        <w:t>.</w:t>
      </w:r>
    </w:p>
    <w:p w14:paraId="542FB806" w14:textId="155EEB61" w:rsidR="00507B1A" w:rsidRDefault="0082005B">
      <w:pPr>
        <w:pStyle w:val="Normal1"/>
        <w:spacing w:after="0"/>
        <w:jc w:val="both"/>
        <w:rPr>
          <w:sz w:val="32"/>
          <w:szCs w:val="32"/>
        </w:rPr>
      </w:pPr>
      <w:r>
        <w:rPr>
          <w:b/>
          <w:i/>
          <w:sz w:val="32"/>
          <w:szCs w:val="32"/>
          <w:u w:val="single"/>
        </w:rPr>
        <w:t>Rigging</w:t>
      </w:r>
    </w:p>
    <w:p w14:paraId="45B3A954" w14:textId="76C18F45" w:rsidR="00507B1A" w:rsidRDefault="0082005B">
      <w:pPr>
        <w:pStyle w:val="Normal1"/>
        <w:jc w:val="both"/>
        <w:rPr>
          <w:sz w:val="32"/>
          <w:szCs w:val="32"/>
          <w:u w:val="single"/>
        </w:rPr>
      </w:pPr>
      <w:r>
        <w:rPr>
          <w:sz w:val="32"/>
          <w:szCs w:val="32"/>
        </w:rPr>
        <w:t>Koombana Beach</w:t>
      </w:r>
      <w:r w:rsidR="00A23520">
        <w:rPr>
          <w:sz w:val="32"/>
          <w:szCs w:val="32"/>
        </w:rPr>
        <w:t>. Grassed area.</w:t>
      </w:r>
    </w:p>
    <w:p w14:paraId="1873DA01" w14:textId="7462DCD9" w:rsidR="00507B1A" w:rsidRDefault="00FB2C22">
      <w:pPr>
        <w:pStyle w:val="Normal1"/>
        <w:spacing w:after="0"/>
        <w:ind w:left="360"/>
        <w:jc w:val="both"/>
        <w:rPr>
          <w:sz w:val="32"/>
          <w:szCs w:val="32"/>
        </w:rPr>
      </w:pPr>
      <w:r>
        <w:rPr>
          <w:noProof/>
          <w:sz w:val="32"/>
          <w:szCs w:val="32"/>
        </w:rPr>
        <w:drawing>
          <wp:inline distT="0" distB="0" distL="0" distR="0" wp14:anchorId="7EAA06CF" wp14:editId="2624FF4C">
            <wp:extent cx="6132830" cy="8959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p w14:paraId="2F7F0DB7" w14:textId="77777777" w:rsidR="00507B1A" w:rsidRDefault="0082005B">
      <w:pPr>
        <w:pStyle w:val="Normal1"/>
        <w:spacing w:after="0"/>
        <w:jc w:val="both"/>
        <w:rPr>
          <w:color w:val="FF0000"/>
          <w:sz w:val="36"/>
          <w:szCs w:val="36"/>
        </w:rPr>
      </w:pPr>
      <w:r>
        <w:rPr>
          <w:b/>
          <w:noProof/>
          <w:color w:val="FF0000"/>
          <w:sz w:val="36"/>
          <w:szCs w:val="36"/>
        </w:rPr>
        <w:lastRenderedPageBreak/>
        <w:drawing>
          <wp:inline distT="0" distB="0" distL="114300" distR="114300" wp14:anchorId="0A77B210" wp14:editId="2CF6C995">
            <wp:extent cx="6637655" cy="386778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6637655" cy="3867785"/>
                    </a:xfrm>
                    <a:prstGeom prst="rect">
                      <a:avLst/>
                    </a:prstGeom>
                    <a:ln/>
                  </pic:spPr>
                </pic:pic>
              </a:graphicData>
            </a:graphic>
          </wp:inline>
        </w:drawing>
      </w:r>
    </w:p>
    <w:p w14:paraId="383DE58C" w14:textId="77777777" w:rsidR="00507B1A" w:rsidRDefault="00507B1A">
      <w:pPr>
        <w:pStyle w:val="Normal1"/>
        <w:jc w:val="both"/>
        <w:rPr>
          <w:sz w:val="52"/>
          <w:szCs w:val="52"/>
        </w:rPr>
      </w:pPr>
    </w:p>
    <w:p w14:paraId="399BEAF3" w14:textId="77777777" w:rsidR="00507B1A" w:rsidRDefault="0082005B">
      <w:pPr>
        <w:pStyle w:val="Normal1"/>
        <w:rPr>
          <w:sz w:val="32"/>
          <w:szCs w:val="32"/>
        </w:rPr>
      </w:pPr>
      <w:r>
        <w:rPr>
          <w:sz w:val="32"/>
          <w:szCs w:val="32"/>
        </w:rPr>
        <w:t>Change over zone is strictly enforced due to closed waters from Dept of Transport. Change over rules are first canoe in is the change at 1, second canoe changes at 2, etc. Ensure you listen carefully at the briefing.</w:t>
      </w:r>
    </w:p>
    <w:p w14:paraId="2D9143DF" w14:textId="77777777" w:rsidR="00507B1A" w:rsidRDefault="0082005B">
      <w:pPr>
        <w:pStyle w:val="Normal1"/>
        <w:rPr>
          <w:sz w:val="32"/>
          <w:szCs w:val="32"/>
        </w:rPr>
      </w:pPr>
      <w:r>
        <w:rPr>
          <w:sz w:val="32"/>
          <w:szCs w:val="32"/>
        </w:rPr>
        <w:t>Event Location is for First Aid, Rego, Briefing, Team tents and spectators.</w:t>
      </w:r>
    </w:p>
    <w:p w14:paraId="38E58273" w14:textId="77777777" w:rsidR="00507B1A" w:rsidRDefault="00507B1A">
      <w:pPr>
        <w:pStyle w:val="Normal1"/>
        <w:rPr>
          <w:color w:val="FF0000"/>
          <w:sz w:val="52"/>
          <w:szCs w:val="52"/>
        </w:rPr>
      </w:pPr>
    </w:p>
    <w:p w14:paraId="57CA57B5" w14:textId="684242A5" w:rsidR="00507B1A" w:rsidRDefault="0082005B">
      <w:pPr>
        <w:pStyle w:val="Normal1"/>
        <w:jc w:val="center"/>
        <w:rPr>
          <w:color w:val="FF0000"/>
          <w:sz w:val="52"/>
          <w:szCs w:val="52"/>
        </w:rPr>
      </w:pPr>
      <w:r>
        <w:rPr>
          <w:color w:val="FF0000"/>
          <w:sz w:val="52"/>
          <w:szCs w:val="52"/>
        </w:rPr>
        <w:t>4 laps of 5 km (20km) with crews swapping in shallow water at the beach.</w:t>
      </w:r>
    </w:p>
    <w:p w14:paraId="140099B0" w14:textId="77777777" w:rsidR="00FB2C22" w:rsidRDefault="00FB2C22">
      <w:pPr>
        <w:pStyle w:val="Normal1"/>
        <w:jc w:val="center"/>
        <w:rPr>
          <w:color w:val="FF0000"/>
          <w:sz w:val="52"/>
          <w:szCs w:val="52"/>
        </w:rPr>
      </w:pPr>
    </w:p>
    <w:p w14:paraId="305AFEC7" w14:textId="77777777" w:rsidR="00FB2C22" w:rsidRDefault="00FB2C22">
      <w:pPr>
        <w:pStyle w:val="Normal1"/>
        <w:jc w:val="center"/>
        <w:rPr>
          <w:color w:val="FF0000"/>
          <w:sz w:val="52"/>
          <w:szCs w:val="52"/>
        </w:rPr>
      </w:pPr>
    </w:p>
    <w:p w14:paraId="744BA874" w14:textId="7E2BB5E2" w:rsidR="00FB2C22" w:rsidRDefault="00FB2C22">
      <w:pPr>
        <w:pStyle w:val="Normal1"/>
        <w:jc w:val="center"/>
        <w:rPr>
          <w:color w:val="FF0000"/>
          <w:sz w:val="52"/>
          <w:szCs w:val="52"/>
        </w:rPr>
      </w:pPr>
      <w:r>
        <w:rPr>
          <w:noProof/>
          <w:color w:val="FF0000"/>
          <w:sz w:val="52"/>
          <w:szCs w:val="52"/>
        </w:rPr>
        <w:drawing>
          <wp:inline distT="0" distB="0" distL="0" distR="0" wp14:anchorId="79E5064C" wp14:editId="76B44E45">
            <wp:extent cx="6132830" cy="89598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p w14:paraId="0893A41B" w14:textId="77777777" w:rsidR="00507B1A" w:rsidRDefault="0082005B">
      <w:pPr>
        <w:pStyle w:val="Normal1"/>
        <w:jc w:val="center"/>
        <w:rPr>
          <w:color w:val="FF0000"/>
          <w:sz w:val="52"/>
          <w:szCs w:val="52"/>
        </w:rPr>
      </w:pPr>
      <w:r>
        <w:rPr>
          <w:noProof/>
          <w:color w:val="FF0000"/>
          <w:sz w:val="52"/>
          <w:szCs w:val="52"/>
        </w:rPr>
        <w:lastRenderedPageBreak/>
        <w:drawing>
          <wp:inline distT="0" distB="0" distL="114300" distR="114300" wp14:anchorId="12A034B2" wp14:editId="271242CB">
            <wp:extent cx="5169535" cy="58223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5169535" cy="5822315"/>
                    </a:xfrm>
                    <a:prstGeom prst="rect">
                      <a:avLst/>
                    </a:prstGeom>
                    <a:ln/>
                  </pic:spPr>
                </pic:pic>
              </a:graphicData>
            </a:graphic>
          </wp:inline>
        </w:drawing>
      </w:r>
    </w:p>
    <w:p w14:paraId="230B621F" w14:textId="6A39D2D9" w:rsidR="00507B1A" w:rsidRDefault="0082005B">
      <w:pPr>
        <w:pStyle w:val="Normal1"/>
        <w:jc w:val="center"/>
        <w:rPr>
          <w:sz w:val="36"/>
          <w:szCs w:val="36"/>
        </w:rPr>
      </w:pPr>
      <w:r>
        <w:rPr>
          <w:sz w:val="36"/>
          <w:szCs w:val="36"/>
        </w:rPr>
        <w:t>This course is subject to change</w:t>
      </w:r>
      <w:r w:rsidR="007C5207">
        <w:rPr>
          <w:sz w:val="36"/>
          <w:szCs w:val="36"/>
        </w:rPr>
        <w:t>,</w:t>
      </w:r>
      <w:r>
        <w:rPr>
          <w:sz w:val="36"/>
          <w:szCs w:val="36"/>
        </w:rPr>
        <w:t xml:space="preserve"> depending on </w:t>
      </w:r>
      <w:r w:rsidR="00DF4D76">
        <w:rPr>
          <w:sz w:val="36"/>
          <w:szCs w:val="36"/>
        </w:rPr>
        <w:t>conditions.</w:t>
      </w:r>
    </w:p>
    <w:p w14:paraId="7E4A4607" w14:textId="3F8A3C5E" w:rsidR="00DF4D76" w:rsidRDefault="00DF4D76">
      <w:pPr>
        <w:pStyle w:val="Normal1"/>
        <w:jc w:val="center"/>
        <w:rPr>
          <w:sz w:val="36"/>
          <w:szCs w:val="36"/>
        </w:rPr>
      </w:pPr>
      <w:r>
        <w:rPr>
          <w:sz w:val="36"/>
          <w:szCs w:val="36"/>
        </w:rPr>
        <w:t>Run in accordance with AO rules.</w:t>
      </w:r>
    </w:p>
    <w:p w14:paraId="2BE4108B" w14:textId="09A13096" w:rsidR="009E201D" w:rsidRDefault="00000000">
      <w:pPr>
        <w:pStyle w:val="Normal1"/>
        <w:jc w:val="center"/>
        <w:rPr>
          <w:sz w:val="36"/>
          <w:szCs w:val="36"/>
        </w:rPr>
      </w:pPr>
      <w:hyperlink r:id="rId12" w:history="1">
        <w:r w:rsidR="009E201D" w:rsidRPr="009E201D">
          <w:rPr>
            <w:rStyle w:val="Hyperlink"/>
            <w:sz w:val="36"/>
            <w:szCs w:val="36"/>
          </w:rPr>
          <w:t>https://aocra.com.au/uploads/file/AOCRA%20Admin%20/2023%20March%20Aocra%20Rules.pdf</w:t>
        </w:r>
      </w:hyperlink>
    </w:p>
    <w:p w14:paraId="06C00F97" w14:textId="77777777" w:rsidR="00507B1A" w:rsidRPr="009E201D" w:rsidRDefault="0082005B">
      <w:pPr>
        <w:pStyle w:val="Normal1"/>
        <w:jc w:val="center"/>
        <w:rPr>
          <w:color w:val="FF0000"/>
          <w:sz w:val="32"/>
          <w:szCs w:val="32"/>
        </w:rPr>
      </w:pPr>
      <w:r w:rsidRPr="009E201D">
        <w:rPr>
          <w:b/>
          <w:color w:val="FF0000"/>
          <w:sz w:val="32"/>
          <w:szCs w:val="32"/>
        </w:rPr>
        <w:t>ALL PADDLERS ARE ENCOURAGED TO FOLLOW THE SUNSMART MESSAGE OF SLIP, SLOP &amp; SLAP THROUGHOUT THE DAY.</w:t>
      </w:r>
    </w:p>
    <w:p w14:paraId="7682BF19" w14:textId="77777777" w:rsidR="00FB2C22" w:rsidRPr="009E201D" w:rsidRDefault="0082005B">
      <w:pPr>
        <w:pStyle w:val="Normal1"/>
        <w:jc w:val="center"/>
        <w:rPr>
          <w:b/>
          <w:color w:val="FF0000"/>
          <w:sz w:val="32"/>
          <w:szCs w:val="32"/>
        </w:rPr>
      </w:pPr>
      <w:r w:rsidRPr="009E201D">
        <w:rPr>
          <w:b/>
          <w:color w:val="FF0000"/>
          <w:sz w:val="32"/>
          <w:szCs w:val="32"/>
        </w:rPr>
        <w:t xml:space="preserve">ALL PADDLERS ARE TO ENSURE THEY ARE ADEQUATELY HYDRATED DURING </w:t>
      </w:r>
    </w:p>
    <w:p w14:paraId="4A660FD3" w14:textId="6A7DD19C" w:rsidR="00FB2C22" w:rsidRPr="009E201D" w:rsidRDefault="00FB2C22">
      <w:pPr>
        <w:pStyle w:val="Normal1"/>
        <w:jc w:val="center"/>
        <w:rPr>
          <w:b/>
          <w:color w:val="FF0000"/>
          <w:sz w:val="32"/>
          <w:szCs w:val="32"/>
        </w:rPr>
      </w:pPr>
      <w:r w:rsidRPr="009E201D">
        <w:rPr>
          <w:b/>
          <w:color w:val="FF0000"/>
          <w:sz w:val="32"/>
          <w:szCs w:val="32"/>
        </w:rPr>
        <w:t>The race.</w:t>
      </w:r>
    </w:p>
    <w:p w14:paraId="020112F5" w14:textId="77777777" w:rsidR="00FB2C22" w:rsidRPr="009E201D" w:rsidRDefault="00FB2C22">
      <w:pPr>
        <w:pStyle w:val="Normal1"/>
        <w:jc w:val="center"/>
        <w:rPr>
          <w:b/>
          <w:color w:val="FF0000"/>
          <w:sz w:val="32"/>
          <w:szCs w:val="32"/>
        </w:rPr>
      </w:pPr>
    </w:p>
    <w:p w14:paraId="1F70E785" w14:textId="77777777" w:rsidR="00FB2C22" w:rsidRDefault="00FB2C22" w:rsidP="001102A3">
      <w:pPr>
        <w:pStyle w:val="Normal1"/>
        <w:rPr>
          <w:b/>
          <w:color w:val="0000FF"/>
          <w:sz w:val="32"/>
          <w:szCs w:val="32"/>
        </w:rPr>
      </w:pPr>
    </w:p>
    <w:p w14:paraId="799FC1E6" w14:textId="77777777" w:rsidR="0046527D" w:rsidRDefault="0046527D">
      <w:pPr>
        <w:pStyle w:val="Normal1"/>
        <w:jc w:val="center"/>
        <w:rPr>
          <w:b/>
          <w:color w:val="0000FF"/>
          <w:sz w:val="32"/>
          <w:szCs w:val="32"/>
        </w:rPr>
      </w:pPr>
    </w:p>
    <w:p w14:paraId="73E14089" w14:textId="77777777" w:rsidR="0046527D" w:rsidRDefault="0046527D">
      <w:pPr>
        <w:pStyle w:val="Normal1"/>
        <w:jc w:val="center"/>
        <w:rPr>
          <w:b/>
          <w:color w:val="0000FF"/>
          <w:sz w:val="32"/>
          <w:szCs w:val="32"/>
        </w:rPr>
      </w:pPr>
    </w:p>
    <w:p w14:paraId="74DF42B2" w14:textId="77777777" w:rsidR="0046527D" w:rsidRDefault="0046527D">
      <w:pPr>
        <w:pStyle w:val="Normal1"/>
        <w:jc w:val="center"/>
        <w:rPr>
          <w:b/>
          <w:color w:val="0000FF"/>
          <w:sz w:val="32"/>
          <w:szCs w:val="32"/>
        </w:rPr>
      </w:pPr>
    </w:p>
    <w:p w14:paraId="318CB344" w14:textId="6EA27322" w:rsidR="0046527D" w:rsidRDefault="00381B9F" w:rsidP="001102A3">
      <w:pPr>
        <w:pStyle w:val="Normal1"/>
        <w:pBdr>
          <w:top w:val="threeDEmboss" w:sz="24" w:space="1" w:color="auto"/>
          <w:left w:val="threeDEmboss" w:sz="24" w:space="4" w:color="auto"/>
          <w:bottom w:val="threeDEngrave" w:sz="24" w:space="1" w:color="auto"/>
          <w:right w:val="threeDEngrave" w:sz="24" w:space="4" w:color="auto"/>
        </w:pBdr>
        <w:jc w:val="center"/>
        <w:rPr>
          <w:b/>
          <w:color w:val="0000FF"/>
          <w:sz w:val="32"/>
          <w:szCs w:val="32"/>
        </w:rPr>
      </w:pPr>
      <w:r>
        <w:rPr>
          <w:b/>
          <w:noProof/>
          <w:color w:val="0000FF"/>
          <w:sz w:val="32"/>
          <w:szCs w:val="32"/>
        </w:rPr>
        <w:drawing>
          <wp:inline distT="0" distB="0" distL="0" distR="0" wp14:anchorId="1EDBF475" wp14:editId="7CB9EC92">
            <wp:extent cx="4366260" cy="3307080"/>
            <wp:effectExtent l="0" t="0" r="0" b="7620"/>
            <wp:docPr id="1688501231" name="Picture 3" descr="A group of people in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01231" name="Picture 3" descr="A group of people in a cano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260" cy="3307080"/>
                    </a:xfrm>
                    <a:prstGeom prst="rect">
                      <a:avLst/>
                    </a:prstGeom>
                  </pic:spPr>
                </pic:pic>
              </a:graphicData>
            </a:graphic>
          </wp:inline>
        </w:drawing>
      </w:r>
    </w:p>
    <w:p w14:paraId="08D3D7CC" w14:textId="03289D47" w:rsidR="0046527D" w:rsidRDefault="0046527D">
      <w:pPr>
        <w:pStyle w:val="Normal1"/>
        <w:jc w:val="center"/>
        <w:rPr>
          <w:b/>
          <w:color w:val="0000FF"/>
          <w:sz w:val="32"/>
          <w:szCs w:val="32"/>
        </w:rPr>
      </w:pPr>
      <w:r>
        <w:rPr>
          <w:b/>
          <w:noProof/>
          <w:color w:val="0000FF"/>
          <w:sz w:val="32"/>
          <w:szCs w:val="32"/>
        </w:rPr>
        <w:drawing>
          <wp:inline distT="0" distB="0" distL="0" distR="0" wp14:anchorId="482667D6" wp14:editId="570D17AA">
            <wp:extent cx="4061460" cy="3091180"/>
            <wp:effectExtent l="0" t="0" r="0" b="0"/>
            <wp:docPr id="268087742" name="Picture 1" descr="A monkey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87742" name="Picture 1" descr="A monkey jumping in the 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1460" cy="3091180"/>
                    </a:xfrm>
                    <a:prstGeom prst="rect">
                      <a:avLst/>
                    </a:prstGeom>
                  </pic:spPr>
                </pic:pic>
              </a:graphicData>
            </a:graphic>
          </wp:inline>
        </w:drawing>
      </w:r>
    </w:p>
    <w:p w14:paraId="34F1A4F3" w14:textId="619A2ADE" w:rsidR="0046527D" w:rsidRDefault="0046527D">
      <w:pPr>
        <w:pStyle w:val="Normal1"/>
        <w:jc w:val="center"/>
        <w:rPr>
          <w:b/>
          <w:color w:val="0000FF"/>
          <w:sz w:val="32"/>
          <w:szCs w:val="32"/>
        </w:rPr>
      </w:pPr>
      <w:r>
        <w:rPr>
          <w:b/>
          <w:noProof/>
          <w:color w:val="0000FF"/>
          <w:sz w:val="32"/>
          <w:szCs w:val="32"/>
        </w:rPr>
        <w:drawing>
          <wp:inline distT="0" distB="0" distL="0" distR="0" wp14:anchorId="2A201F39" wp14:editId="3012F051">
            <wp:extent cx="6132830" cy="895985"/>
            <wp:effectExtent l="0" t="0" r="1270" b="0"/>
            <wp:docPr id="1502186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sectPr w:rsidR="0046527D" w:rsidSect="00381B9F">
      <w:pgSz w:w="11906" w:h="16838"/>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umans">
    <w:altName w:val="Calibri"/>
    <w:charset w:val="00"/>
    <w:family w:val="auto"/>
    <w:pitch w:val="default"/>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6A1598"/>
    <w:multiLevelType w:val="multilevel"/>
    <w:tmpl w:val="2D3CA3BC"/>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2525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B1A"/>
    <w:rsid w:val="00041F2E"/>
    <w:rsid w:val="000A6E2A"/>
    <w:rsid w:val="001102A3"/>
    <w:rsid w:val="001410FF"/>
    <w:rsid w:val="001D4F31"/>
    <w:rsid w:val="00376731"/>
    <w:rsid w:val="00381B9F"/>
    <w:rsid w:val="003F3F94"/>
    <w:rsid w:val="0046527D"/>
    <w:rsid w:val="00504F4F"/>
    <w:rsid w:val="00507B1A"/>
    <w:rsid w:val="00533CE2"/>
    <w:rsid w:val="00562EA0"/>
    <w:rsid w:val="00602C06"/>
    <w:rsid w:val="006B31CE"/>
    <w:rsid w:val="007C5207"/>
    <w:rsid w:val="007F4AC7"/>
    <w:rsid w:val="007F68E1"/>
    <w:rsid w:val="0082005B"/>
    <w:rsid w:val="00820F57"/>
    <w:rsid w:val="00907092"/>
    <w:rsid w:val="00917FAF"/>
    <w:rsid w:val="009A18B6"/>
    <w:rsid w:val="009D5BE4"/>
    <w:rsid w:val="009E201D"/>
    <w:rsid w:val="00A23520"/>
    <w:rsid w:val="00A70914"/>
    <w:rsid w:val="00AE0A8E"/>
    <w:rsid w:val="00B53495"/>
    <w:rsid w:val="00BB4311"/>
    <w:rsid w:val="00C865E0"/>
    <w:rsid w:val="00D5776D"/>
    <w:rsid w:val="00D82409"/>
    <w:rsid w:val="00D86E2D"/>
    <w:rsid w:val="00DF4D76"/>
    <w:rsid w:val="00E37DBF"/>
    <w:rsid w:val="00F3725D"/>
    <w:rsid w:val="00FB2C22"/>
    <w:rsid w:val="00FD3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2F1B"/>
  <w15:docId w15:val="{8639DB56-1A40-4A88-ABE7-0CF52D2A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507B1A"/>
    <w:pPr>
      <w:keepNext/>
      <w:spacing w:before="240" w:after="60"/>
      <w:outlineLvl w:val="0"/>
    </w:pPr>
    <w:rPr>
      <w:rFonts w:ascii="Cambria" w:eastAsia="Cambria" w:hAnsi="Cambria" w:cs="Cambria"/>
      <w:b/>
      <w:sz w:val="32"/>
      <w:szCs w:val="32"/>
    </w:rPr>
  </w:style>
  <w:style w:type="paragraph" w:styleId="Heading2">
    <w:name w:val="heading 2"/>
    <w:basedOn w:val="Normal1"/>
    <w:next w:val="Normal1"/>
    <w:rsid w:val="00507B1A"/>
    <w:pPr>
      <w:keepNext/>
      <w:keepLines/>
      <w:spacing w:before="360" w:after="80"/>
      <w:outlineLvl w:val="1"/>
    </w:pPr>
    <w:rPr>
      <w:b/>
      <w:sz w:val="36"/>
      <w:szCs w:val="36"/>
    </w:rPr>
  </w:style>
  <w:style w:type="paragraph" w:styleId="Heading3">
    <w:name w:val="heading 3"/>
    <w:basedOn w:val="Normal1"/>
    <w:next w:val="Normal1"/>
    <w:rsid w:val="00507B1A"/>
    <w:pPr>
      <w:keepNext/>
      <w:keepLines/>
      <w:spacing w:before="280" w:after="80"/>
      <w:outlineLvl w:val="2"/>
    </w:pPr>
    <w:rPr>
      <w:b/>
      <w:sz w:val="28"/>
      <w:szCs w:val="28"/>
    </w:rPr>
  </w:style>
  <w:style w:type="paragraph" w:styleId="Heading4">
    <w:name w:val="heading 4"/>
    <w:basedOn w:val="Normal1"/>
    <w:next w:val="Normal1"/>
    <w:rsid w:val="00507B1A"/>
    <w:pPr>
      <w:keepNext/>
      <w:keepLines/>
      <w:spacing w:before="240" w:after="40"/>
      <w:outlineLvl w:val="3"/>
    </w:pPr>
    <w:rPr>
      <w:b/>
      <w:sz w:val="24"/>
      <w:szCs w:val="24"/>
    </w:rPr>
  </w:style>
  <w:style w:type="paragraph" w:styleId="Heading5">
    <w:name w:val="heading 5"/>
    <w:basedOn w:val="Normal1"/>
    <w:next w:val="Normal1"/>
    <w:rsid w:val="00507B1A"/>
    <w:pPr>
      <w:keepNext/>
      <w:keepLines/>
      <w:spacing w:before="220" w:after="40"/>
      <w:outlineLvl w:val="4"/>
    </w:pPr>
    <w:rPr>
      <w:b/>
    </w:rPr>
  </w:style>
  <w:style w:type="paragraph" w:styleId="Heading6">
    <w:name w:val="heading 6"/>
    <w:basedOn w:val="Normal1"/>
    <w:next w:val="Normal1"/>
    <w:rsid w:val="00507B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07B1A"/>
  </w:style>
  <w:style w:type="paragraph" w:styleId="Title">
    <w:name w:val="Title"/>
    <w:basedOn w:val="Normal1"/>
    <w:next w:val="Normal1"/>
    <w:rsid w:val="00507B1A"/>
    <w:pPr>
      <w:keepNext/>
      <w:keepLines/>
      <w:spacing w:before="480" w:after="120"/>
    </w:pPr>
    <w:rPr>
      <w:b/>
      <w:sz w:val="72"/>
      <w:szCs w:val="72"/>
    </w:rPr>
  </w:style>
  <w:style w:type="paragraph" w:styleId="Subtitle">
    <w:name w:val="Subtitle"/>
    <w:basedOn w:val="Normal1"/>
    <w:next w:val="Normal1"/>
    <w:rsid w:val="00507B1A"/>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20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05B"/>
    <w:rPr>
      <w:rFonts w:ascii="Tahoma" w:hAnsi="Tahoma" w:cs="Tahoma"/>
      <w:sz w:val="16"/>
      <w:szCs w:val="16"/>
    </w:rPr>
  </w:style>
  <w:style w:type="character" w:styleId="Hyperlink">
    <w:name w:val="Hyperlink"/>
    <w:basedOn w:val="DefaultParagraphFont"/>
    <w:uiPriority w:val="99"/>
    <w:unhideWhenUsed/>
    <w:rsid w:val="009E201D"/>
    <w:rPr>
      <w:color w:val="0000FF" w:themeColor="hyperlink"/>
      <w:u w:val="single"/>
    </w:rPr>
  </w:style>
  <w:style w:type="character" w:styleId="UnresolvedMention">
    <w:name w:val="Unresolved Mention"/>
    <w:basedOn w:val="DefaultParagraphFont"/>
    <w:uiPriority w:val="99"/>
    <w:semiHidden/>
    <w:unhideWhenUsed/>
    <w:rsid w:val="009E2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ocra.com.au/uploads/file/AOCRA%20Admin%20/2023%20March%20Aocra%20Rule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file:///C:\Users\barga\OneDrive\Desktop\AOCRA%20Junior%20Parental%20Coach%20Approval%20Form%20F12%20Updated%20130122%20(1).pdf"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Pearson, Jenna</dc:creator>
  <cp:lastModifiedBy>Pearson, Jenna</cp:lastModifiedBy>
  <cp:revision>2</cp:revision>
  <dcterms:created xsi:type="dcterms:W3CDTF">2024-01-08T05:22:00Z</dcterms:created>
  <dcterms:modified xsi:type="dcterms:W3CDTF">2024-01-08T05:22:00Z</dcterms:modified>
</cp:coreProperties>
</file>